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86B" w:rsidRDefault="00A8286B" w:rsidP="00EF3792">
      <w:pPr>
        <w:adjustRightInd w:val="0"/>
        <w:snapToGrid w:val="0"/>
        <w:spacing w:line="240" w:lineRule="atLeast"/>
        <w:jc w:val="center"/>
        <w:rPr>
          <w:rStyle w:val="apple-style-span"/>
          <w:rFonts w:ascii="ＭＳ 明朝" w:eastAsia="ＭＳ 明朝" w:hAnsi="ＭＳ 明朝" w:cs="Helvetica"/>
          <w:b/>
          <w:bCs/>
          <w:color w:val="000000"/>
          <w:sz w:val="35"/>
          <w:szCs w:val="35"/>
        </w:rPr>
      </w:pPr>
    </w:p>
    <w:p w:rsidR="00EF3792" w:rsidRDefault="00C30412" w:rsidP="00EF3792">
      <w:pPr>
        <w:adjustRightInd w:val="0"/>
        <w:snapToGrid w:val="0"/>
        <w:spacing w:line="240" w:lineRule="atLeast"/>
        <w:jc w:val="center"/>
        <w:rPr>
          <w:rStyle w:val="apple-style-span"/>
          <w:rFonts w:ascii="ＭＳ 明朝" w:eastAsia="ＭＳ 明朝" w:hAnsi="ＭＳ 明朝" w:cs="Helvetica"/>
          <w:b/>
          <w:bCs/>
          <w:color w:val="000000"/>
          <w:sz w:val="35"/>
          <w:szCs w:val="35"/>
        </w:rPr>
      </w:pPr>
      <w:r>
        <w:rPr>
          <w:rStyle w:val="apple-style-span"/>
          <w:rFonts w:ascii="ＭＳ 明朝" w:eastAsia="ＭＳ 明朝" w:hAnsi="ＭＳ 明朝" w:cs="Helvetica" w:hint="eastAsia"/>
          <w:b/>
          <w:bCs/>
          <w:color w:val="000000"/>
          <w:sz w:val="35"/>
          <w:szCs w:val="35"/>
        </w:rPr>
        <w:t>【</w:t>
      </w:r>
      <w:r w:rsidR="00EF3792">
        <w:rPr>
          <w:rStyle w:val="apple-style-span"/>
          <w:rFonts w:ascii="Helvetica" w:hAnsi="Helvetica" w:cs="Helvetica"/>
          <w:b/>
          <w:bCs/>
          <w:color w:val="000000"/>
          <w:sz w:val="35"/>
          <w:szCs w:val="35"/>
        </w:rPr>
        <w:t>THE FARM</w:t>
      </w:r>
      <w:r w:rsidR="00EF3792">
        <w:rPr>
          <w:rStyle w:val="apple-style-span"/>
          <w:rFonts w:ascii="ＭＳ 明朝" w:eastAsia="ＭＳ 明朝" w:hAnsi="ＭＳ 明朝" w:cs="Helvetica" w:hint="eastAsia"/>
          <w:b/>
          <w:bCs/>
          <w:color w:val="000000"/>
          <w:sz w:val="35"/>
          <w:szCs w:val="35"/>
        </w:rPr>
        <w:t>へのデトックス旅</w:t>
      </w:r>
      <w:r>
        <w:rPr>
          <w:rStyle w:val="apple-style-span"/>
          <w:rFonts w:ascii="ＭＳ 明朝" w:eastAsia="ＭＳ 明朝" w:hAnsi="ＭＳ 明朝" w:cs="Helvetica" w:hint="eastAsia"/>
          <w:b/>
          <w:bCs/>
          <w:color w:val="000000"/>
          <w:sz w:val="35"/>
          <w:szCs w:val="35"/>
        </w:rPr>
        <w:t>】</w:t>
      </w:r>
    </w:p>
    <w:p w:rsidR="00C30412" w:rsidRDefault="00C30412" w:rsidP="00EF3792">
      <w:pPr>
        <w:adjustRightInd w:val="0"/>
        <w:snapToGrid w:val="0"/>
        <w:spacing w:line="240" w:lineRule="atLeast"/>
        <w:jc w:val="center"/>
        <w:rPr>
          <w:rFonts w:ascii="Calibri" w:hAnsi="Calibri"/>
          <w:color w:val="000000"/>
          <w:sz w:val="22"/>
          <w:szCs w:val="22"/>
        </w:rPr>
      </w:pPr>
    </w:p>
    <w:p w:rsidR="00EF3792" w:rsidRDefault="00EF3792" w:rsidP="00EF3792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jc w:val="right"/>
        <w:rPr>
          <w:rFonts w:ascii="Helvetica" w:hAnsi="Helvetica" w:cs="Helvetica"/>
          <w:color w:val="666666"/>
          <w:sz w:val="25"/>
          <w:szCs w:val="25"/>
        </w:rPr>
      </w:pPr>
      <w:r>
        <w:rPr>
          <w:rFonts w:ascii="Helvetica" w:hAnsi="Helvetica" w:cs="Helvetica"/>
          <w:color w:val="666666"/>
          <w:sz w:val="25"/>
          <w:szCs w:val="25"/>
        </w:rPr>
        <w:t>text : VOGUE JAPAN Fashion Editors</w:t>
      </w:r>
    </w:p>
    <w:p w:rsidR="00EF3792" w:rsidRDefault="006C4EA2" w:rsidP="00EF3792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jc w:val="right"/>
        <w:rPr>
          <w:rStyle w:val="a3"/>
          <w:rFonts w:ascii="Calibri" w:hAnsi="Calibri"/>
          <w:sz w:val="21"/>
          <w:szCs w:val="21"/>
        </w:rPr>
      </w:pPr>
      <w:hyperlink r:id="rId5" w:history="1">
        <w:r w:rsidR="00EF3792">
          <w:rPr>
            <w:rStyle w:val="a3"/>
            <w:rFonts w:ascii="Calibri" w:hAnsi="Calibri"/>
            <w:sz w:val="21"/>
            <w:szCs w:val="21"/>
          </w:rPr>
          <w:t>http://blog-v2.vogue.co.jp/fashion/archives/437</w:t>
        </w:r>
      </w:hyperlink>
    </w:p>
    <w:p w:rsidR="00C30412" w:rsidRDefault="00C30412" w:rsidP="00EF3792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jc w:val="right"/>
        <w:rPr>
          <w:rFonts w:ascii="Helvetica" w:hAnsi="Helvetica" w:cs="Helvetica"/>
          <w:color w:val="666666"/>
          <w:sz w:val="25"/>
          <w:szCs w:val="25"/>
        </w:rPr>
      </w:pPr>
    </w:p>
    <w:p w:rsidR="00C87C46" w:rsidRPr="00F74357" w:rsidRDefault="00EF3792" w:rsidP="00C87C46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rPr>
          <w:rFonts w:ascii="ＭＳ ゴシック" w:eastAsia="ＭＳ ゴシック" w:hAnsi="ＭＳ ゴシック" w:cs="Helvetica"/>
          <w:b w:val="0"/>
          <w:color w:val="666666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こんにちは。編集部の増田です。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br/>
        <w:t>今日は、先日行ってきた</w:t>
      </w:r>
      <w:r w:rsidRPr="00C87C46">
        <w:rPr>
          <w:rFonts w:ascii="ＭＳ ゴシック" w:eastAsia="ＭＳ ゴシック" w:hAnsi="ＭＳ ゴシック" w:cs="Times New Roman"/>
          <w:b w:val="0"/>
          <w:sz w:val="20"/>
          <w:szCs w:val="20"/>
        </w:rPr>
        <w:t>“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健康</w:t>
      </w:r>
      <w:r w:rsidRPr="00C87C46">
        <w:rPr>
          <w:rFonts w:ascii="ＭＳ ゴシック" w:eastAsia="ＭＳ ゴシック" w:hAnsi="ＭＳ ゴシック" w:cs="Times New Roman"/>
          <w:b w:val="0"/>
          <w:sz w:val="20"/>
          <w:szCs w:val="20"/>
        </w:rPr>
        <w:t>”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を目的とする高級リゾート、</w:t>
      </w:r>
      <w:hyperlink r:id="rId6" w:tgtFrame="_blank" w:history="1">
        <w:r w:rsidRPr="00C87C46">
          <w:rPr>
            <w:rStyle w:val="a3"/>
            <w:rFonts w:ascii="ＭＳ ゴシック" w:eastAsia="ＭＳ ゴシック" w:hAnsi="ＭＳ ゴシック" w:hint="eastAsia"/>
            <w:b w:val="0"/>
            <w:sz w:val="20"/>
            <w:szCs w:val="20"/>
            <w:bdr w:val="none" w:sz="0" w:space="0" w:color="auto" w:frame="1"/>
          </w:rPr>
          <w:t>ザ・ファーム</w:t>
        </w:r>
      </w:hyperlink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をご紹介します。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br/>
        <w:t>ここに行こうと決めたとき、私は単に痩せたい！という軽い気持ちから、内容も十分に把握せずに４泊５日の</w:t>
      </w:r>
      <w:r w:rsidRPr="00C87C46">
        <w:rPr>
          <w:rFonts w:ascii="ＭＳ ゴシック" w:eastAsia="ＭＳ ゴシック" w:hAnsi="ＭＳ ゴシック" w:cs="Times New Roman"/>
          <w:b w:val="0"/>
          <w:sz w:val="20"/>
          <w:szCs w:val="20"/>
        </w:rPr>
        <w:t>“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本格的なデトックス・コース</w:t>
      </w:r>
      <w:r w:rsidRPr="00C87C46">
        <w:rPr>
          <w:rFonts w:ascii="ＭＳ ゴシック" w:eastAsia="ＭＳ ゴシック" w:hAnsi="ＭＳ ゴシック" w:cs="Times New Roman"/>
          <w:b w:val="0"/>
          <w:sz w:val="20"/>
          <w:szCs w:val="20"/>
        </w:rPr>
        <w:t>”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t>を申し込みました。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br/>
        <w:t>フィリピンのマニラ国際空港から車で２時間、元ココナッツ農園がリゾートとして生まれ変わったザ・ファームは、南国の大自然の中にスパだけでなくクリニックも併設した、本格的なデトックスができる施設として知らせた高級リゾートです。</w:t>
      </w:r>
      <w:r w:rsidRPr="00C87C46">
        <w:rPr>
          <w:rFonts w:ascii="ＭＳ ゴシック" w:eastAsia="ＭＳ ゴシック" w:hAnsi="ＭＳ ゴシック" w:hint="eastAsia"/>
          <w:b w:val="0"/>
          <w:sz w:val="20"/>
          <w:szCs w:val="20"/>
        </w:rPr>
        <w:br/>
      </w: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98A9FC9" wp14:editId="1620BD49">
            <wp:extent cx="1962564" cy="1463967"/>
            <wp:effectExtent l="0" t="0" r="0" b="3175"/>
            <wp:docPr id="18" name="図 18" descr="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64" cy="14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b w:val="0"/>
          <w:sz w:val="20"/>
          <w:szCs w:val="20"/>
        </w:rPr>
        <w:t xml:space="preserve">　</w:t>
      </w:r>
      <w:r w:rsidR="00C87C46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3017D75" wp14:editId="5B36BDDB">
            <wp:extent cx="1925750" cy="1457325"/>
            <wp:effectExtent l="0" t="0" r="0" b="0"/>
            <wp:docPr id="17" name="図 17" descr="2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70" cy="14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b w:val="0"/>
          <w:sz w:val="20"/>
          <w:szCs w:val="20"/>
        </w:rPr>
        <w:t xml:space="preserve">　</w:t>
      </w:r>
      <w:r w:rsidR="00F74357" w:rsidRPr="00C87C46">
        <w:rPr>
          <w:noProof/>
          <w:color w:val="0000FF"/>
          <w:bdr w:val="none" w:sz="0" w:space="0" w:color="auto" w:frame="1"/>
        </w:rPr>
        <w:drawing>
          <wp:inline distT="0" distB="0" distL="0" distR="0" wp14:anchorId="5368F225" wp14:editId="7C1E5439">
            <wp:extent cx="1976560" cy="1454449"/>
            <wp:effectExtent l="0" t="0" r="5080" b="0"/>
            <wp:docPr id="1" name="図 1" descr="3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25" cy="14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6D" w:rsidRPr="00F74357" w:rsidRDefault="00EF3792" w:rsidP="00F74357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rPr>
          <w:rFonts w:ascii="ＭＳ ゴシック" w:eastAsia="ＭＳ ゴシック" w:hAnsi="ＭＳ ゴシック"/>
          <w:b w:val="0"/>
          <w:color w:val="000000"/>
          <w:sz w:val="18"/>
          <w:szCs w:val="18"/>
        </w:rPr>
      </w:pPr>
      <w:r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>マララヤ山の麓、海抜３００メートル</w:t>
      </w:r>
      <w:r w:rsidR="00F74357"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 xml:space="preserve">　　</w:t>
      </w:r>
      <w:r w:rsidR="00DD646D"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>リゾートの中心にある樹齢数百年</w:t>
      </w:r>
      <w:r w:rsidR="00F74357">
        <w:rPr>
          <w:rFonts w:ascii="ＭＳ ゴシック" w:eastAsia="ＭＳ ゴシック" w:hAnsi="ＭＳ ゴシック" w:hint="eastAsia"/>
          <w:b w:val="0"/>
          <w:sz w:val="18"/>
          <w:szCs w:val="18"/>
        </w:rPr>
        <w:t xml:space="preserve">　　　</w:t>
      </w:r>
      <w:r w:rsidR="00F74357" w:rsidRPr="00F74357">
        <w:rPr>
          <w:rFonts w:hint="eastAsia"/>
          <w:b w:val="0"/>
          <w:sz w:val="18"/>
          <w:szCs w:val="18"/>
        </w:rPr>
        <w:t>孔雀のほか（写真上）に、ヤギやアヒル</w:t>
      </w:r>
    </w:p>
    <w:p w:rsidR="00EF3792" w:rsidRPr="00F74357" w:rsidRDefault="00F74357" w:rsidP="00733D57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240" w:lineRule="atLeast"/>
        <w:rPr>
          <w:rFonts w:ascii="ＭＳ ゴシック" w:eastAsia="ＭＳ ゴシック" w:hAnsi="ＭＳ ゴシック"/>
          <w:color w:val="000000"/>
          <w:sz w:val="18"/>
          <w:szCs w:val="18"/>
        </w:rPr>
      </w:pPr>
      <w:r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>にある</w:t>
      </w:r>
      <w:r w:rsidR="00EF3792"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>ザ・ファーム一の絶景ポイント。</w:t>
      </w:r>
      <w:r w:rsidRPr="00F74357">
        <w:rPr>
          <w:rFonts w:ascii="ＭＳ ゴシック" w:eastAsia="ＭＳ ゴシック" w:hAnsi="ＭＳ ゴシック" w:hint="eastAsia"/>
          <w:b w:val="0"/>
          <w:sz w:val="18"/>
          <w:szCs w:val="18"/>
        </w:rPr>
        <w:t xml:space="preserve">　　のマンゴツリー。</w:t>
      </w:r>
      <w:r>
        <w:rPr>
          <w:rFonts w:ascii="ＭＳ ゴシック" w:eastAsia="ＭＳ ゴシック" w:hAnsi="ＭＳ ゴシック" w:hint="eastAsia"/>
          <w:b w:val="0"/>
          <w:sz w:val="18"/>
          <w:szCs w:val="18"/>
        </w:rPr>
        <w:t xml:space="preserve">　　　　　　　　　</w:t>
      </w:r>
      <w:r w:rsidRPr="00F74357">
        <w:rPr>
          <w:rFonts w:hint="eastAsia"/>
          <w:b w:val="0"/>
          <w:sz w:val="18"/>
          <w:szCs w:val="18"/>
        </w:rPr>
        <w:t>なども園内に放し飼いされています。</w:t>
      </w:r>
    </w:p>
    <w:p w:rsidR="00DD646D" w:rsidRDefault="00DD646D" w:rsidP="00DD646D">
      <w:pPr>
        <w:adjustRightInd w:val="0"/>
        <w:snapToGrid w:val="0"/>
        <w:spacing w:line="240" w:lineRule="atLeast"/>
        <w:jc w:val="center"/>
        <w:rPr>
          <w:sz w:val="20"/>
          <w:szCs w:val="20"/>
        </w:rPr>
      </w:pPr>
    </w:p>
    <w:p w:rsidR="00EF3792" w:rsidRPr="00DD646D" w:rsidRDefault="00C87C46" w:rsidP="00DD646D">
      <w:pPr>
        <w:adjustRightInd w:val="0"/>
        <w:snapToGrid w:val="0"/>
        <w:spacing w:line="240" w:lineRule="atLeast"/>
        <w:rPr>
          <w:sz w:val="20"/>
          <w:szCs w:val="20"/>
        </w:rPr>
      </w:pPr>
      <w:r w:rsidRPr="00DD646D">
        <w:rPr>
          <w:rFonts w:hint="eastAsia"/>
          <w:sz w:val="20"/>
          <w:szCs w:val="20"/>
        </w:rPr>
        <w:t>到着するとまずクリニックで血液検査や体重測定を行い、その後１時間ほどドクターと面談。</w:t>
      </w:r>
      <w:r w:rsidR="00EF3792" w:rsidRPr="00DD646D">
        <w:rPr>
          <w:rFonts w:hint="eastAsia"/>
          <w:sz w:val="20"/>
          <w:szCs w:val="20"/>
        </w:rPr>
        <w:t>それを基に作成したスパ、クリニック、食事、運動のデトックスメニューがぎっしり詰まった４泊５日のスケジュールが渡されます。</w:t>
      </w:r>
      <w:r w:rsidR="00EF3792" w:rsidRPr="00DD646D">
        <w:rPr>
          <w:rFonts w:hint="eastAsia"/>
          <w:sz w:val="20"/>
          <w:szCs w:val="20"/>
        </w:rPr>
        <w:br/>
      </w:r>
      <w:r w:rsidR="00EF3792" w:rsidRPr="00DD646D">
        <w:rPr>
          <w:rFonts w:hint="eastAsia"/>
          <w:sz w:val="20"/>
          <w:szCs w:val="20"/>
        </w:rPr>
        <w:br/>
        <w:t>私のメニューの内容は：-食事：４日目まではジュースのみ。体内の余分な金属をだす</w:t>
      </w:r>
      <w:r w:rsidR="00EF3792" w:rsidRPr="00DD646D">
        <w:rPr>
          <w:rFonts w:cs="Times New Roman"/>
          <w:sz w:val="20"/>
          <w:szCs w:val="20"/>
        </w:rPr>
        <w:t>“</w:t>
      </w:r>
      <w:r w:rsidR="00EF3792" w:rsidRPr="00DD646D">
        <w:rPr>
          <w:rFonts w:hint="eastAsia"/>
          <w:sz w:val="20"/>
          <w:szCs w:val="20"/>
        </w:rPr>
        <w:t>ヘヴィー・メタル</w:t>
      </w:r>
      <w:r w:rsidR="00EF3792" w:rsidRPr="00DD646D">
        <w:rPr>
          <w:rFonts w:cs="Times New Roman"/>
          <w:sz w:val="20"/>
          <w:szCs w:val="20"/>
        </w:rPr>
        <w:t>”</w:t>
      </w:r>
      <w:r w:rsidR="00EF3792" w:rsidRPr="00DD646D">
        <w:rPr>
          <w:rFonts w:hint="eastAsia"/>
          <w:sz w:val="20"/>
          <w:szCs w:val="20"/>
        </w:rPr>
        <w:t>ジュースやグリーンジュースなど、１日５種類のオーガニックジュースを決まった時間に飲みます。それと、１日８－１０杯のお水。夜は温かいスープ。-スパ＆クリニック：肝臓クレンジング、腎臓クレンジングや腸内洗浄といった、一つの臓器を集中的にケアするメニューを中心に、１日に２、３つのセラピーやマッサージ。</w:t>
      </w:r>
      <w:r w:rsidR="00EF3792" w:rsidRPr="00DD646D">
        <w:rPr>
          <w:rFonts w:hint="eastAsia"/>
          <w:sz w:val="20"/>
          <w:szCs w:val="20"/>
        </w:rPr>
        <w:br/>
      </w:r>
      <w:r w:rsidR="00EF3792" w:rsidRPr="00DD646D">
        <w:rPr>
          <w:rFonts w:hint="eastAsia"/>
          <w:sz w:val="20"/>
          <w:szCs w:val="20"/>
        </w:rPr>
        <w:br/>
        <w:t>-フィットネス：パーソナルトレーナーとのマンツーマンのトレーニングで筋肉テストを受け、運動方法の指導を受けた結果、できるたけ多くのクラス（ヨガやウォーキングほか）に参加することに。</w:t>
      </w:r>
    </w:p>
    <w:p w:rsidR="00C87C46" w:rsidRDefault="00EF3792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DD646D">
        <w:rPr>
          <w:rFonts w:ascii="ＭＳ ゴシック" w:eastAsia="ＭＳ ゴシック" w:hAnsi="ＭＳ ゴシック" w:hint="eastAsia"/>
          <w:sz w:val="20"/>
          <w:szCs w:val="20"/>
        </w:rPr>
        <w:t>リゾート内には、ヨガ、アクアビクスやウォーキングといった自由参加できるアクティヴィティーが朝から夕方までびっしり詰まったスケジュールがあります。</w:t>
      </w:r>
    </w:p>
    <w:p w:rsidR="00F74357" w:rsidRDefault="00F74357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</w:p>
    <w:p w:rsidR="00DD646D" w:rsidRPr="00F74357" w:rsidRDefault="00EF3792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18"/>
          <w:szCs w:val="18"/>
        </w:rPr>
      </w:pP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7F388301" wp14:editId="3606CAFB">
            <wp:extent cx="1962150" cy="1313039"/>
            <wp:effectExtent l="0" t="0" r="0" b="1905"/>
            <wp:docPr id="15" name="図 15" descr="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94" cy="13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46D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DD646D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DA5BE33" wp14:editId="1A7E7B27">
            <wp:extent cx="1981200" cy="1314450"/>
            <wp:effectExtent l="0" t="0" r="0" b="0"/>
            <wp:docPr id="14" name="図 14" descr="5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55" cy="13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F74357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0B44E8A4" wp14:editId="6D9D9C8A">
            <wp:extent cx="1924050" cy="1301151"/>
            <wp:effectExtent l="0" t="0" r="0" b="0"/>
            <wp:docPr id="13" name="図 13" descr="6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56" cy="13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br/>
      </w:r>
      <w:r w:rsidRPr="00F74357">
        <w:rPr>
          <w:rFonts w:ascii="ＭＳ ゴシック" w:eastAsia="ＭＳ ゴシック" w:hAnsi="ＭＳ ゴシック" w:hint="eastAsia"/>
          <w:sz w:val="18"/>
          <w:szCs w:val="18"/>
        </w:rPr>
        <w:t>朝７時に飲むグリーンジュース。</w:t>
      </w:r>
      <w:r w:rsidR="00F74357" w:rsidRPr="00F74357">
        <w:rPr>
          <w:rFonts w:ascii="ＭＳ ゴシック" w:eastAsia="ＭＳ ゴシック" w:hAnsi="ＭＳ ゴシック" w:hint="eastAsia"/>
          <w:sz w:val="18"/>
          <w:szCs w:val="18"/>
        </w:rPr>
        <w:t xml:space="preserve">　　　　　</w:t>
      </w:r>
      <w:r w:rsidR="00DD646D" w:rsidRPr="00F74357">
        <w:rPr>
          <w:rFonts w:ascii="ＭＳ ゴシック" w:eastAsia="ＭＳ ゴシック" w:hAnsi="ＭＳ ゴシック" w:hint="eastAsia"/>
          <w:sz w:val="18"/>
          <w:szCs w:val="18"/>
        </w:rPr>
        <w:t>スパ内のプール。</w:t>
      </w:r>
      <w:r w:rsidR="00F74357" w:rsidRPr="00F74357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スパ内を散歩する孔雀たち</w:t>
      </w:r>
    </w:p>
    <w:p w:rsidR="00EF3792" w:rsidRPr="00F74357" w:rsidRDefault="00DD646D" w:rsidP="00F74357">
      <w:pPr>
        <w:jc w:val="both"/>
        <w:rPr>
          <w:rFonts w:ascii="ＭＳ ゴシック" w:eastAsia="ＭＳ ゴシック" w:hAnsi="ＭＳ ゴシック"/>
          <w:color w:val="000000"/>
          <w:sz w:val="18"/>
          <w:szCs w:val="18"/>
        </w:rPr>
      </w:pPr>
      <w:r w:rsidRPr="00F74357">
        <w:rPr>
          <w:rFonts w:ascii="ＭＳ ゴシック" w:eastAsia="ＭＳ ゴシック" w:hAnsi="ＭＳ ゴシック"/>
          <w:noProof/>
          <w:color w:val="0000FF"/>
          <w:sz w:val="18"/>
          <w:szCs w:val="18"/>
          <w:bdr w:val="none" w:sz="0" w:space="0" w:color="auto" w:frame="1"/>
        </w:rPr>
        <w:drawing>
          <wp:inline distT="0" distB="0" distL="0" distR="0" wp14:anchorId="2F771D41" wp14:editId="07AA124B">
            <wp:extent cx="1962150" cy="1371600"/>
            <wp:effectExtent l="0" t="0" r="0" b="0"/>
            <wp:docPr id="12" name="図 12" descr="7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57" cy="13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color w:val="000000"/>
          <w:sz w:val="18"/>
          <w:szCs w:val="18"/>
        </w:rPr>
        <w:t xml:space="preserve">　</w:t>
      </w:r>
      <w:r w:rsidR="00F74357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09C47365" wp14:editId="508B900E">
            <wp:extent cx="1976344" cy="1362075"/>
            <wp:effectExtent l="0" t="0" r="5080" b="0"/>
            <wp:docPr id="11" name="図 11" descr="8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44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color w:val="000000"/>
          <w:sz w:val="18"/>
          <w:szCs w:val="18"/>
        </w:rPr>
        <w:t xml:space="preserve">　</w:t>
      </w:r>
      <w:r w:rsidR="00F74357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50183AB2" wp14:editId="4C90AFE1">
            <wp:extent cx="1875409" cy="1419225"/>
            <wp:effectExtent l="0" t="0" r="0" b="0"/>
            <wp:docPr id="10" name="図 10" descr="9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22" cy="1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92" w:rsidRPr="00F74357" w:rsidRDefault="00DD646D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18"/>
          <w:szCs w:val="18"/>
        </w:rPr>
      </w:pPr>
      <w:r w:rsidRPr="00F74357">
        <w:rPr>
          <w:rFonts w:ascii="ＭＳ ゴシック" w:eastAsia="ＭＳ ゴシック" w:hAnsi="ＭＳ ゴシック" w:hint="eastAsia"/>
          <w:sz w:val="18"/>
          <w:szCs w:val="18"/>
        </w:rPr>
        <w:t>スパのお部屋はどこも広くてゆったり。</w:t>
      </w:r>
      <w:r w:rsidR="00F74357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 w:rsidR="00EF3792" w:rsidRPr="00F74357">
        <w:rPr>
          <w:rFonts w:ascii="ＭＳ ゴシック" w:eastAsia="ＭＳ ゴシック" w:hAnsi="ＭＳ ゴシック" w:hint="eastAsia"/>
          <w:sz w:val="18"/>
          <w:szCs w:val="18"/>
        </w:rPr>
        <w:t>ヨガを行うアンピシアター。</w:t>
      </w:r>
      <w:r w:rsidRPr="00F74357">
        <w:rPr>
          <w:rFonts w:ascii="ＭＳ ゴシック" w:eastAsia="ＭＳ ゴシック" w:hAnsi="ＭＳ ゴシック" w:hint="eastAsia"/>
          <w:sz w:val="18"/>
          <w:szCs w:val="18"/>
        </w:rPr>
        <w:t xml:space="preserve">　　　　</w:t>
      </w:r>
      <w:r w:rsidR="00F74357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 w:rsidR="00EF3792" w:rsidRPr="00F74357">
        <w:rPr>
          <w:rFonts w:ascii="ＭＳ ゴシック" w:eastAsia="ＭＳ ゴシック" w:hAnsi="ＭＳ ゴシック" w:hint="eastAsia"/>
          <w:sz w:val="18"/>
          <w:szCs w:val="18"/>
        </w:rPr>
        <w:t>ヨガをしながら見る景色。</w:t>
      </w:r>
    </w:p>
    <w:p w:rsidR="00EF3792" w:rsidRPr="00C87C46" w:rsidRDefault="00EF3792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:rsidR="0069076F" w:rsidRDefault="006C4EA2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</w:r>
      <w:r>
        <w:rPr>
          <w:rFonts w:ascii="ＭＳ ゴシック" w:eastAsia="ＭＳ ゴシック" w:hAnsi="ＭＳ ゴシック" w:hint="eastAsia"/>
          <w:sz w:val="20"/>
          <w:szCs w:val="20"/>
        </w:rPr>
        <w:tab/>
        <w:t xml:space="preserve">　　　　　</w:t>
      </w:r>
      <w:bookmarkStart w:id="0" w:name="_GoBack"/>
      <w:bookmarkEnd w:id="0"/>
      <w:r>
        <w:rPr>
          <w:rFonts w:ascii="ＭＳ ゴシック" w:eastAsia="ＭＳ ゴシック" w:hAnsi="ＭＳ ゴシック" w:hint="eastAsia"/>
          <w:sz w:val="20"/>
          <w:szCs w:val="20"/>
        </w:rPr>
        <w:t>【うらへ】</w:t>
      </w:r>
    </w:p>
    <w:p w:rsidR="0069076F" w:rsidRDefault="0069076F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</w:p>
    <w:p w:rsidR="0069076F" w:rsidRDefault="0069076F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</w:p>
    <w:p w:rsidR="0069076F" w:rsidRDefault="0069076F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</w:p>
    <w:p w:rsidR="00EF3792" w:rsidRPr="00C87C46" w:rsidRDefault="00EF3792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いざデトックス・コースを開始すると、１日目は、立ち止まって考える暇もなく、次々とスパやクリニックメニューやジュースをこなし、夜の８時半に就寝。２日目、朝７時のジュース、７時半のヨガに始まり、新たなメニューのエステやクリニックセラピー。そして午後になると、頭痛や意味もなく気持ちが落ち込むヒーリング・クライシス（好転反応）がやってきます。ドクターに報告すると、にっこり笑って</w:t>
      </w:r>
      <w:r w:rsidRPr="00C87C46">
        <w:rPr>
          <w:rFonts w:ascii="ＭＳ ゴシック" w:eastAsia="ＭＳ ゴシック" w:hAnsi="ＭＳ ゴシック" w:cs="Times New Roman"/>
          <w:sz w:val="20"/>
          <w:szCs w:val="20"/>
        </w:rPr>
        <w:t>“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>順調ですね！</w:t>
      </w:r>
      <w:r w:rsidRPr="00C87C46">
        <w:rPr>
          <w:rFonts w:ascii="ＭＳ ゴシック" w:eastAsia="ＭＳ ゴシック" w:hAnsi="ＭＳ ゴシック" w:cs="Times New Roman"/>
          <w:sz w:val="20"/>
          <w:szCs w:val="20"/>
        </w:rPr>
        <w:t>”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 xml:space="preserve">と言われる。３日目、お腹が引っ込みはじめ、頭痛やどんより気分は軽く。４日目、お腹はペッタンコに！　頭は前の２日間がうそのようにクリアに、気分は爽快で、気持ちは元気！　</w:t>
      </w:r>
      <w:r w:rsidR="00C87C46" w:rsidRPr="00C87C46">
        <w:rPr>
          <w:rFonts w:ascii="ＭＳ ゴシック" w:eastAsia="ＭＳ ゴシック" w:hAnsi="ＭＳ ゴシック" w:hint="eastAsia"/>
          <w:sz w:val="20"/>
          <w:szCs w:val="20"/>
        </w:rPr>
        <w:t>最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>後の５日目、ジュース食のあとの始めての食事は、フルーツとココナッツミルクとブラウンブレッドのフレンチトースト。今まで味がしなかったお水が甘く感じるほど、味覚が敏感になったことを実感し、着実に体の中からクリーンになっていく過程を実感！</w:t>
      </w: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1FD0E6AE" wp14:editId="2C2E744F">
            <wp:extent cx="2047570" cy="1379762"/>
            <wp:effectExtent l="0" t="0" r="0" b="0"/>
            <wp:docPr id="9" name="図 9" descr="10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21" cy="13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D5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DD646D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1B163F08" wp14:editId="3F7CDB5D">
            <wp:extent cx="1866900" cy="1377522"/>
            <wp:effectExtent l="0" t="0" r="0" b="0"/>
            <wp:docPr id="8" name="図 8" descr="11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40" cy="13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5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F74357"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DD3655A" wp14:editId="71E3F04E">
            <wp:extent cx="1924050" cy="1380406"/>
            <wp:effectExtent l="0" t="0" r="0" b="0"/>
            <wp:docPr id="7" name="図 7" descr="12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27" w:rsidRDefault="00DD646D" w:rsidP="00E43427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18"/>
          <w:szCs w:val="18"/>
        </w:rPr>
      </w:pPr>
      <w:r w:rsidRPr="00F74357">
        <w:rPr>
          <w:rFonts w:ascii="ＭＳ ゴシック" w:eastAsia="ＭＳ ゴシック" w:hAnsi="ＭＳ ゴシック" w:hint="eastAsia"/>
          <w:sz w:val="18"/>
          <w:szCs w:val="18"/>
        </w:rPr>
        <w:t xml:space="preserve">デトックス後、はじめて食事をする　　</w:t>
      </w:r>
      <w:r w:rsidR="00E43427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Pr="00F74357">
        <w:rPr>
          <w:rFonts w:ascii="ＭＳ ゴシック" w:eastAsia="ＭＳ ゴシック" w:hAnsi="ＭＳ ゴシック" w:hint="eastAsia"/>
          <w:sz w:val="18"/>
          <w:szCs w:val="18"/>
        </w:rPr>
        <w:t>デトックス明けの朝食はフルーツ</w:t>
      </w:r>
      <w:r w:rsidR="00E43427">
        <w:rPr>
          <w:rFonts w:ascii="ＭＳ ゴシック" w:eastAsia="ＭＳ ゴシック" w:hAnsi="ＭＳ ゴシック" w:hint="eastAsia"/>
          <w:sz w:val="18"/>
          <w:szCs w:val="18"/>
        </w:rPr>
        <w:tab/>
      </w:r>
      <w:r w:rsidR="00E43427" w:rsidRPr="00E43427">
        <w:rPr>
          <w:rFonts w:ascii="ＭＳ ゴシック" w:eastAsia="ＭＳ ゴシック" w:hAnsi="ＭＳ ゴシック" w:hint="eastAsia"/>
          <w:sz w:val="18"/>
          <w:szCs w:val="18"/>
        </w:rPr>
        <w:t>それと、フレンチトースト。</w:t>
      </w:r>
    </w:p>
    <w:p w:rsidR="00E43427" w:rsidRDefault="00E43427" w:rsidP="00E43427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18"/>
          <w:szCs w:val="18"/>
        </w:rPr>
      </w:pPr>
      <w:r w:rsidRPr="00F74357">
        <w:rPr>
          <w:rFonts w:ascii="ＭＳ ゴシック" w:eastAsia="ＭＳ ゴシック" w:hAnsi="ＭＳ ゴシック" w:hint="eastAsia"/>
          <w:sz w:val="18"/>
          <w:szCs w:val="18"/>
        </w:rPr>
        <w:t>レストラン『</w:t>
      </w:r>
      <w:r w:rsidRPr="00F74357">
        <w:rPr>
          <w:rFonts w:ascii="ＭＳ ゴシック" w:eastAsia="ＭＳ ゴシック" w:hAnsi="ＭＳ ゴシック" w:cs="Times New Roman"/>
          <w:sz w:val="18"/>
          <w:szCs w:val="18"/>
        </w:rPr>
        <w:t>ALIVE!</w:t>
      </w:r>
      <w:r w:rsidRPr="00F74357">
        <w:rPr>
          <w:rFonts w:ascii="ＭＳ ゴシック" w:eastAsia="ＭＳ ゴシック" w:hAnsi="ＭＳ ゴシック" w:hint="eastAsia"/>
          <w:sz w:val="18"/>
          <w:szCs w:val="18"/>
        </w:rPr>
        <w:t>』</w:t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                   </w:t>
      </w:r>
      <w:r w:rsidRPr="00F74357">
        <w:rPr>
          <w:rFonts w:ascii="ＭＳ ゴシック" w:eastAsia="ＭＳ ゴシック" w:hAnsi="ＭＳ ゴシック" w:hint="eastAsia"/>
          <w:sz w:val="18"/>
          <w:szCs w:val="18"/>
        </w:rPr>
        <w:t>とグラノーラとココナッツミルク。</w:t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    </w:t>
      </w:r>
      <w:r w:rsidRPr="00E43427">
        <w:rPr>
          <w:rFonts w:ascii="ＭＳ ゴシック" w:eastAsia="ＭＳ ゴシック" w:hAnsi="ＭＳ ゴシック" w:hint="eastAsia"/>
          <w:sz w:val="18"/>
          <w:szCs w:val="18"/>
        </w:rPr>
        <w:t>味覚に敏感になった気が！</w:t>
      </w:r>
    </w:p>
    <w:p w:rsidR="00E43427" w:rsidRDefault="00E43427" w:rsidP="00E43427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                  </w:t>
      </w:r>
    </w:p>
    <w:p w:rsidR="00C87C46" w:rsidRPr="00C87C46" w:rsidRDefault="00C87C46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この結果、私は、体の隅々まできれいになった気分を味わい、最初の目的、痩せる！を達成。そして、</w:t>
      </w:r>
    </w:p>
    <w:p w:rsidR="00C87C46" w:rsidRPr="00C87C46" w:rsidRDefault="00C87C46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それ以上にこの５日間で私が得たのは、自分の体と向き合い、真面目に自分の</w:t>
      </w:r>
      <w:r w:rsidRPr="00C87C46">
        <w:rPr>
          <w:rFonts w:ascii="ＭＳ ゴシック" w:eastAsia="ＭＳ ゴシック" w:hAnsi="ＭＳ ゴシック" w:cs="Times New Roman"/>
          <w:sz w:val="20"/>
          <w:szCs w:val="20"/>
        </w:rPr>
        <w:t>“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>健康</w:t>
      </w:r>
      <w:r w:rsidRPr="00C87C46">
        <w:rPr>
          <w:rFonts w:ascii="ＭＳ ゴシック" w:eastAsia="ＭＳ ゴシック" w:hAnsi="ＭＳ ゴシック" w:cs="Times New Roman"/>
          <w:sz w:val="20"/>
          <w:szCs w:val="20"/>
        </w:rPr>
        <w:t>”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>について考えることの爽快感でした。今、</w:t>
      </w:r>
    </w:p>
    <w:p w:rsidR="00C87C46" w:rsidRPr="00C87C46" w:rsidRDefault="00C87C46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この旅から戻って２ヶ月近く経っていますが、健康に関する考え方もリセットできた、このリゾートで掴んだ生活のリズムは今も続いてます！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br/>
      </w:r>
    </w:p>
    <w:p w:rsidR="00C87C46" w:rsidRPr="00C87C46" w:rsidRDefault="00C87C46" w:rsidP="00DD646D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今回宿泊したナラ・プール・ヴィラ。泊まるならここがお薦め。</w:t>
      </w: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62A3E675" wp14:editId="44CD0E9D">
            <wp:extent cx="2733675" cy="2063151"/>
            <wp:effectExtent l="0" t="0" r="0" b="0"/>
            <wp:docPr id="6" name="図 6" descr="13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11" cy="20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733D57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09B67D66" wp14:editId="38F555CC">
            <wp:extent cx="2752725" cy="2083144"/>
            <wp:effectExtent l="0" t="0" r="0" b="0"/>
            <wp:docPr id="5" name="図 5" descr="14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54" cy="20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ヴィラの玄関。</w:t>
      </w:r>
    </w:p>
    <w:p w:rsid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6E93F3D" wp14:editId="2D2BCF9E">
            <wp:extent cx="2733675" cy="2063151"/>
            <wp:effectExtent l="0" t="0" r="0" b="0"/>
            <wp:docPr id="4" name="図 4" descr="15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 xml:space="preserve">　</w:t>
      </w:r>
      <w:r w:rsidR="00733D57">
        <w:rPr>
          <w:rFonts w:ascii="ＭＳ ゴシック" w:eastAsia="ＭＳ ゴシック" w:hAnsi="ＭＳ ゴシック" w:hint="eastAsia"/>
          <w:color w:val="000000"/>
          <w:sz w:val="20"/>
          <w:szCs w:val="20"/>
        </w:rPr>
        <w:t xml:space="preserve">　　</w:t>
      </w:r>
      <w:r w:rsidR="00A4309E">
        <w:rPr>
          <w:rFonts w:ascii="ＭＳ ゴシック" w:eastAsia="ＭＳ ゴシック" w:hAnsi="ＭＳ ゴシック" w:hint="eastAsia"/>
          <w:color w:val="000000"/>
          <w:sz w:val="20"/>
          <w:szCs w:val="20"/>
        </w:rPr>
        <w:t xml:space="preserve">  </w:t>
      </w:r>
      <w:r w:rsidRPr="00C87C46">
        <w:rPr>
          <w:rFonts w:ascii="ＭＳ ゴシック" w:eastAsia="ＭＳ ゴシック" w:hAnsi="ＭＳ ゴシック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1AE5C69A" wp14:editId="7C00CDD8">
            <wp:extent cx="2809875" cy="2027209"/>
            <wp:effectExtent l="0" t="0" r="0" b="0"/>
            <wp:docPr id="3" name="図 3" descr="16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97" cy="202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 w:hint="eastAsia"/>
          <w:sz w:val="20"/>
          <w:szCs w:val="20"/>
        </w:rPr>
        <w:t>玄関をくぐりぬけるとプライベート・プール。</w:t>
      </w: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 xml:space="preserve">　　　　　</w:t>
      </w:r>
      <w:r w:rsidRPr="00C87C46">
        <w:rPr>
          <w:rFonts w:ascii="ＭＳ ゴシック" w:eastAsia="ＭＳ ゴシック" w:hAnsi="ＭＳ ゴシック" w:hint="eastAsia"/>
          <w:sz w:val="20"/>
          <w:szCs w:val="20"/>
        </w:rPr>
        <w:t>部屋の中はモダンですっきりとしたインテリア。</w:t>
      </w: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:rsidR="00C87C46" w:rsidRPr="00C87C46" w:rsidRDefault="00C87C46" w:rsidP="00EF3792">
      <w:pPr>
        <w:adjustRightInd w:val="0"/>
        <w:snapToGrid w:val="0"/>
        <w:spacing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:rsidR="00EF3792" w:rsidRPr="00C87C46" w:rsidRDefault="00EF3792" w:rsidP="00EF3792">
      <w:pPr>
        <w:adjustRightInd w:val="0"/>
        <w:snapToGrid w:val="0"/>
        <w:spacing w:before="100" w:beforeAutospacing="1" w:after="100" w:afterAutospacing="1" w:line="240" w:lineRule="atLeast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C87C46">
        <w:rPr>
          <w:rFonts w:ascii="ＭＳ ゴシック" w:eastAsia="ＭＳ ゴシック" w:hAnsi="ＭＳ ゴシック"/>
          <w:color w:val="000000"/>
          <w:sz w:val="20"/>
          <w:szCs w:val="20"/>
        </w:rPr>
        <w:t> </w:t>
      </w:r>
    </w:p>
    <w:sectPr w:rsidR="00EF3792" w:rsidRPr="00C87C46" w:rsidSect="00733D57">
      <w:pgSz w:w="11906" w:h="16838"/>
      <w:pgMar w:top="284" w:right="1077" w:bottom="28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92"/>
    <w:rsid w:val="00047463"/>
    <w:rsid w:val="00173369"/>
    <w:rsid w:val="002E7813"/>
    <w:rsid w:val="00335B2B"/>
    <w:rsid w:val="0069076F"/>
    <w:rsid w:val="006C4EA2"/>
    <w:rsid w:val="00733D57"/>
    <w:rsid w:val="009F7FB3"/>
    <w:rsid w:val="00A4309E"/>
    <w:rsid w:val="00A8286B"/>
    <w:rsid w:val="00C30412"/>
    <w:rsid w:val="00C87C46"/>
    <w:rsid w:val="00DD646D"/>
    <w:rsid w:val="00E43427"/>
    <w:rsid w:val="00EF3792"/>
    <w:rsid w:val="00F7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92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EF379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EF3792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EF3792"/>
    <w:rPr>
      <w:color w:val="0000FF"/>
      <w:u w:val="single"/>
    </w:rPr>
  </w:style>
  <w:style w:type="character" w:customStyle="1" w:styleId="apple-style-span">
    <w:name w:val="apple-style-span"/>
    <w:basedOn w:val="a0"/>
    <w:rsid w:val="00EF3792"/>
  </w:style>
  <w:style w:type="paragraph" w:styleId="a4">
    <w:name w:val="Balloon Text"/>
    <w:basedOn w:val="a"/>
    <w:link w:val="a5"/>
    <w:uiPriority w:val="99"/>
    <w:semiHidden/>
    <w:unhideWhenUsed/>
    <w:rsid w:val="00EF37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F379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92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EF379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EF3792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EF3792"/>
    <w:rPr>
      <w:color w:val="0000FF"/>
      <w:u w:val="single"/>
    </w:rPr>
  </w:style>
  <w:style w:type="character" w:customStyle="1" w:styleId="apple-style-span">
    <w:name w:val="apple-style-span"/>
    <w:basedOn w:val="a0"/>
    <w:rsid w:val="00EF3792"/>
  </w:style>
  <w:style w:type="paragraph" w:styleId="a4">
    <w:name w:val="Balloon Text"/>
    <w:basedOn w:val="a"/>
    <w:link w:val="a5"/>
    <w:uiPriority w:val="99"/>
    <w:semiHidden/>
    <w:unhideWhenUsed/>
    <w:rsid w:val="00EF37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F379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log-v2.vogue.co.jp/blog/fashion/wp-content/uploads/sites/22/2013/08/3.png" TargetMode="External"/><Relationship Id="rId18" Type="http://schemas.openxmlformats.org/officeDocument/2006/relationships/image" Target="cid:image004.png@01CE99A5.255DC940" TargetMode="External"/><Relationship Id="rId26" Type="http://schemas.openxmlformats.org/officeDocument/2006/relationships/image" Target="media/image7.png"/><Relationship Id="rId39" Type="http://schemas.openxmlformats.org/officeDocument/2006/relationships/image" Target="cid:image011.png@01CE99A5.255DC940" TargetMode="External"/><Relationship Id="rId21" Type="http://schemas.openxmlformats.org/officeDocument/2006/relationships/image" Target="cid:image005.png@01CE99A5.255DC940" TargetMode="External"/><Relationship Id="rId34" Type="http://schemas.openxmlformats.org/officeDocument/2006/relationships/hyperlink" Target="http://blog-v2.vogue.co.jp/blog/fashion/wp-content/uploads/sites/22/2013/08/10.png" TargetMode="External"/><Relationship Id="rId42" Type="http://schemas.openxmlformats.org/officeDocument/2006/relationships/image" Target="cid:image012.png@01CE99A5.255DC940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fontTable" Target="fontTable.xml"/><Relationship Id="rId7" Type="http://schemas.openxmlformats.org/officeDocument/2006/relationships/hyperlink" Target="http://blog-v2.vogue.co.jp/blog/fashion/wp-content/uploads/sites/22/2013/08/1.png" TargetMode="External"/><Relationship Id="rId12" Type="http://schemas.openxmlformats.org/officeDocument/2006/relationships/image" Target="cid:image002.png@01CE99A5.255DC940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blog-v2.vogue.co.jp/blog/fashion/wp-content/uploads/sites/22/2013/08/7.png" TargetMode="External"/><Relationship Id="rId33" Type="http://schemas.openxmlformats.org/officeDocument/2006/relationships/image" Target="cid:image009.png@01CE99A5.255DC940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blog-v2.vogue.co.jp/blog/fashion/wp-content/uploads/sites/22/2013/08/14.pn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log-v2.vogue.co.jp/blog/fashion/wp-content/uploads/sites/22/2013/08/4.png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54" Type="http://schemas.openxmlformats.org/officeDocument/2006/relationships/image" Target="cid:image016.png@01CE99A5.255DC940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hefarm.com.ph/" TargetMode="External"/><Relationship Id="rId11" Type="http://schemas.openxmlformats.org/officeDocument/2006/relationships/image" Target="media/image2.png"/><Relationship Id="rId24" Type="http://schemas.openxmlformats.org/officeDocument/2006/relationships/image" Target="cid:image006.png@01CE99A5.255DC940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blog-v2.vogue.co.jp/blog/fashion/wp-content/uploads/sites/22/2013/08/11.png" TargetMode="External"/><Relationship Id="rId40" Type="http://schemas.openxmlformats.org/officeDocument/2006/relationships/hyperlink" Target="http://blog-v2.vogue.co.jp/blog/fashion/wp-content/uploads/sites/22/2013/08/12.png" TargetMode="External"/><Relationship Id="rId45" Type="http://schemas.openxmlformats.org/officeDocument/2006/relationships/image" Target="cid:image013.png@01CE99A5.255DC940" TargetMode="External"/><Relationship Id="rId53" Type="http://schemas.openxmlformats.org/officeDocument/2006/relationships/image" Target="media/image16.png"/><Relationship Id="rId5" Type="http://schemas.openxmlformats.org/officeDocument/2006/relationships/hyperlink" Target="http://blog-v2.vogue.co.jp/fashion/archives/437" TargetMode="External"/><Relationship Id="rId15" Type="http://schemas.openxmlformats.org/officeDocument/2006/relationships/image" Target="cid:image003.png@01CE99A5.255DC940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blog-v2.vogue.co.jp/blog/fashion/wp-content/uploads/sites/22/2013/08/8.png" TargetMode="External"/><Relationship Id="rId36" Type="http://schemas.openxmlformats.org/officeDocument/2006/relationships/image" Target="cid:image010.png@01CE99A5.255DC940" TargetMode="External"/><Relationship Id="rId49" Type="http://schemas.openxmlformats.org/officeDocument/2006/relationships/hyperlink" Target="http://blog-v2.vogue.co.jp/blog/fashion/wp-content/uploads/sites/22/2013/08/15.png" TargetMode="External"/><Relationship Id="rId10" Type="http://schemas.openxmlformats.org/officeDocument/2006/relationships/hyperlink" Target="http://blog-v2.vogue.co.jp/blog/fashion/wp-content/uploads/sites/22/2013/08/2.png" TargetMode="External"/><Relationship Id="rId19" Type="http://schemas.openxmlformats.org/officeDocument/2006/relationships/hyperlink" Target="http://blog-v2.vogue.co.jp/blog/fashion/wp-content/uploads/sites/22/2013/08/5.png" TargetMode="External"/><Relationship Id="rId31" Type="http://schemas.openxmlformats.org/officeDocument/2006/relationships/hyperlink" Target="http://blog-v2.vogue.co.jp/blog/fashion/wp-content/uploads/sites/22/2013/08/9.png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://blog-v2.vogue.co.jp/blog/fashion/wp-content/uploads/sites/22/2013/08/16.png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1.png@01CE99A5.255DC94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blog-v2.vogue.co.jp/blog/fashion/wp-content/uploads/sites/22/2013/08/6.png" TargetMode="External"/><Relationship Id="rId27" Type="http://schemas.openxmlformats.org/officeDocument/2006/relationships/image" Target="cid:image007.png@01CE99A5.255DC940" TargetMode="External"/><Relationship Id="rId30" Type="http://schemas.openxmlformats.org/officeDocument/2006/relationships/image" Target="cid:image008.png@01CE99A5.255DC940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://blog-v2.vogue.co.jp/blog/fashion/wp-content/uploads/sites/22/2013/08/13.png" TargetMode="External"/><Relationship Id="rId48" Type="http://schemas.openxmlformats.org/officeDocument/2006/relationships/image" Target="cid:image014.png@01CE99A5.255DC940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cid:image015.png@01CE99A5.255DC94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</dc:creator>
  <cp:lastModifiedBy>ams</cp:lastModifiedBy>
  <cp:revision>18</cp:revision>
  <cp:lastPrinted>2014-09-29T02:39:00Z</cp:lastPrinted>
  <dcterms:created xsi:type="dcterms:W3CDTF">2013-08-17T04:26:00Z</dcterms:created>
  <dcterms:modified xsi:type="dcterms:W3CDTF">2014-09-29T02:40:00Z</dcterms:modified>
</cp:coreProperties>
</file>